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EC" w:rsidRDefault="00350FEC" w:rsidP="00350FEC">
      <w:pPr>
        <w:pStyle w:val="a3"/>
        <w:rPr>
          <w:rStyle w:val="a6"/>
          <w:rFonts w:ascii="Times New Roman" w:hAnsi="Times New Roman"/>
          <w:caps/>
          <w:noProof/>
          <w:sz w:val="20"/>
          <w:szCs w:val="20"/>
        </w:rPr>
      </w:pPr>
    </w:p>
    <w:p w:rsidR="00350FEC" w:rsidRDefault="00350FEC" w:rsidP="00350FEC">
      <w:pPr>
        <w:pStyle w:val="a3"/>
        <w:rPr>
          <w:rStyle w:val="a6"/>
          <w:rFonts w:ascii="Times New Roman" w:hAnsi="Times New Roman"/>
          <w:caps/>
          <w:noProof/>
          <w:sz w:val="20"/>
          <w:szCs w:val="20"/>
        </w:rPr>
      </w:pPr>
      <w:r>
        <w:rPr>
          <w:rStyle w:val="a6"/>
          <w:rFonts w:ascii="Times New Roman" w:hAnsi="Times New Roman"/>
          <w:caps/>
          <w:noProof/>
          <w:sz w:val="20"/>
          <w:szCs w:val="20"/>
        </w:rPr>
        <w:t xml:space="preserve"> договор № __</w:t>
      </w:r>
    </w:p>
    <w:p w:rsidR="00350FEC" w:rsidRDefault="00350FEC" w:rsidP="00350FEC"/>
    <w:p w:rsidR="00350FEC" w:rsidRDefault="00350FEC" w:rsidP="00350FEC">
      <w:pPr>
        <w:pStyle w:val="a5"/>
        <w:spacing w:line="12" w:lineRule="atLeast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г. Владикавказ                                                                                                                               "____" ____________ 20___ г.</w:t>
      </w:r>
    </w:p>
    <w:p w:rsidR="00350FEC" w:rsidRDefault="00350FEC" w:rsidP="00350FEC">
      <w:pPr>
        <w:pStyle w:val="a5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</w:rPr>
      </w:pPr>
    </w:p>
    <w:p w:rsidR="00350FEC" w:rsidRDefault="00350FEC" w:rsidP="00350FEC">
      <w:pPr>
        <w:pStyle w:val="a5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</w:rPr>
      </w:pPr>
      <w:proofErr w:type="gramStart"/>
      <w:r>
        <w:rPr>
          <w:rFonts w:ascii="Times New Roman" w:hAnsi="Times New Roman" w:cs="Times New Roman"/>
          <w:noProof/>
        </w:rPr>
        <w:t xml:space="preserve">ООО «Эра», именуемое в дальнейшем «Управляющая организация», в лице Генерального директора Мананникова Романа Геннадьевича, действующего на основании Устава, с одной стороны и </w:t>
      </w:r>
      <w:r>
        <w:t>Собственник помещения в Многоквартирном доме, расположенном по адресу: г. Владикавказ, ул. __________________________, дом ____, корпус _____, именуемые далее "Стороны", заключили настоящий Договор управления Многоквартирным домом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.</w:t>
      </w:r>
    </w:p>
    <w:p w:rsidR="00350FEC" w:rsidRDefault="00350FEC" w:rsidP="00350FEC">
      <w:pPr>
        <w:widowControl w:val="0"/>
        <w:spacing w:line="12" w:lineRule="atLeast"/>
        <w:jc w:val="both"/>
        <w:rPr>
          <w:noProof/>
          <w:sz w:val="20"/>
          <w:szCs w:val="20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350FEC" w:rsidRDefault="00350FEC" w:rsidP="00350FE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1.1. Настоящий Договор заключен на основании протокола № ____ общего собрания собственников помещений в многоквартирном доме, расположенного по адресу: г. Владикавказ, ул. ______________________________ дом ______ корпус ________.</w:t>
      </w:r>
    </w:p>
    <w:p w:rsidR="00350FEC" w:rsidRDefault="00350FEC" w:rsidP="00350FE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г. Владикавказ.</w:t>
      </w: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ПРЕДМЕТ ДОГОВОРА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помещений, членам семьи собственника, нанимателям и членам их семей, арендаторам, иным законным пользователям помещений в Многоквартирном доме.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Управляющая организация в соответствии с условиями настоящего Договора обязуется выполнять работы по надлежащему управлению Многоквартирным домом, содержанию и текущему ремонту общего имущества в Многоквартирном доме по адресу: г. Владикавказ, ул. ______________________________ дом ______ корпус ________,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осуществлять иную направленную на достижение целей управления Многоквартирным домом</w:t>
      </w:r>
      <w:proofErr w:type="gramEnd"/>
      <w:r>
        <w:rPr>
          <w:rFonts w:ascii="Times New Roman" w:hAnsi="Times New Roman" w:cs="Times New Roman"/>
        </w:rPr>
        <w:t xml:space="preserve"> деятельность.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Капитальный ремонт Многоквартирного дома производится за счет Собственников помещений в многоквартирном </w:t>
      </w:r>
      <w:proofErr w:type="gramStart"/>
      <w:r>
        <w:rPr>
          <w:rFonts w:ascii="Times New Roman" w:hAnsi="Times New Roman" w:cs="Times New Roman"/>
        </w:rPr>
        <w:t>доме</w:t>
      </w:r>
      <w:proofErr w:type="gramEnd"/>
      <w:r>
        <w:rPr>
          <w:rFonts w:ascii="Times New Roman" w:hAnsi="Times New Roman" w:cs="Times New Roman"/>
        </w:rPr>
        <w:t xml:space="preserve"> и регулируются отдельным договором.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Состав общего имущества в Многоквартирном доме, в отношении которого осуществляется управление, и техническое состояние элементов общего имущества Многоквартирного дома определяются согласно технической документации, переданной собственниками помещениями в Многоквартирном доме Управляющей организации Актом приема-передачи не позднее 2-недельного срока с момента подписания договора управления, и приводятся в Приложении № 2 к настоящему договору. В случае отсутствия такой документации техническое состояние элементов общего имущества Многоквартирного дома определяются </w:t>
      </w:r>
      <w:proofErr w:type="gramStart"/>
      <w:r>
        <w:rPr>
          <w:rFonts w:ascii="Times New Roman" w:hAnsi="Times New Roman" w:cs="Times New Roman"/>
        </w:rPr>
        <w:t>согласно Акта</w:t>
      </w:r>
      <w:proofErr w:type="gramEnd"/>
      <w:r>
        <w:rPr>
          <w:rFonts w:ascii="Times New Roman" w:hAnsi="Times New Roman" w:cs="Times New Roman"/>
        </w:rPr>
        <w:t xml:space="preserve"> технического осмотра этого дома Управляющей организации.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Характеристика Многоквартирного дома на момент заключения Договора: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адрес Многоквартирного дома _____________________________________________;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номер технического паспорта БТИ  или  УНОМ________________________________;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серия, тип постройки 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год постройки ________________________;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этажность ___________________________;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квартир 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общая площадь с учетом летних помещений _____________________ кв. м;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общая площадь жилых помещений без учета летних ______________  кв. м;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общая площадь нежилых помещений ___________________________ кв. м;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степень износа по данным государственного технического учета ______ %;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год последнего комплексного капитального ремонта ___________________________;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правовой акт о признании дома аварийным и подлежащим сносу </w:t>
      </w:r>
    </w:p>
    <w:p w:rsidR="00350FEC" w:rsidRDefault="00350FEC" w:rsidP="00350FEC">
      <w:pPr>
        <w:widowControl w:val="0"/>
        <w:tabs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правовой акт о признании дома </w:t>
      </w:r>
      <w:proofErr w:type="gramStart"/>
      <w:r>
        <w:rPr>
          <w:sz w:val="20"/>
          <w:szCs w:val="20"/>
        </w:rPr>
        <w:t>ветхим</w:t>
      </w:r>
      <w:proofErr w:type="gramEnd"/>
      <w:r>
        <w:rPr>
          <w:sz w:val="20"/>
          <w:szCs w:val="20"/>
        </w:rPr>
        <w:t xml:space="preserve"> ______________________________________;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площадь земельного участка, входящего в состав общего имущества многоквартирного дома </w:t>
      </w:r>
      <w:r>
        <w:rPr>
          <w:sz w:val="20"/>
          <w:szCs w:val="20"/>
        </w:rPr>
        <w:lastRenderedPageBreak/>
        <w:t>________ кв. м;</w:t>
      </w:r>
    </w:p>
    <w:p w:rsidR="00350FEC" w:rsidRDefault="00350FEC" w:rsidP="00350FEC">
      <w:pPr>
        <w:widowControl w:val="0"/>
        <w:numPr>
          <w:ilvl w:val="0"/>
          <w:numId w:val="1"/>
        </w:numPr>
        <w:tabs>
          <w:tab w:val="clear" w:pos="709"/>
          <w:tab w:val="left" w:pos="1080"/>
        </w:tabs>
        <w:spacing w:line="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кадастровый номер земельного участка ___________________________________.</w:t>
      </w:r>
    </w:p>
    <w:p w:rsidR="00350FEC" w:rsidRDefault="00350FEC" w:rsidP="00350F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ПРАВА И ОБЯЗЯННОСТИ СТОРОН</w:t>
      </w: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3.1. Управляющая организация обязана: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в интересах Собственника, в соответствии с целями, указанными в п. 2 настоящего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Оказывать услуги по содержанию и выполнять работы по текущему ремонту общего имущества, расположенного до внешней границы стены многоквартирного дома, согласно Приложениям к настоящему Договору в пределах установленных взносов с учетом фактически собранных средств, в порядке и на условиях, установленных действующим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и услуг, указанных в Приложении к настоящему Договору может быть изменен по решению Управляющей организации в соответствии с изменениями действующего законодательства.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</w:t>
      </w:r>
      <w:proofErr w:type="gramStart"/>
      <w:r>
        <w:rPr>
          <w:rFonts w:ascii="Times New Roman" w:hAnsi="Times New Roman" w:cs="Times New Roman"/>
        </w:rPr>
        <w:t xml:space="preserve">Предоставлять коммунальные услуги Собственникам помещений, а также членам семьи Собственника, нанимателям и членам их семей, арендаторам, иным законным пользователям помещениями Собственника в Многоквартирном доме при наличии договора с </w:t>
      </w:r>
      <w:proofErr w:type="spellStart"/>
      <w:r>
        <w:rPr>
          <w:rFonts w:ascii="Times New Roman" w:hAnsi="Times New Roman" w:cs="Times New Roman"/>
        </w:rPr>
        <w:t>ресурсоснабжающей</w:t>
      </w:r>
      <w:proofErr w:type="spellEnd"/>
      <w:r>
        <w:rPr>
          <w:rFonts w:ascii="Times New Roman" w:hAnsi="Times New Roman" w:cs="Times New Roman"/>
        </w:rPr>
        <w:t xml:space="preserve"> организацией, а также абонентского договора и с момента его вступления в силу в соответствии с обязательными требованиями, установленными законодательством Российской Федерации, установленного качества и в необходимом объеме, в том числе:</w:t>
      </w:r>
      <w:proofErr w:type="gramEnd"/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холодное водоснабжение;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горячее водоснабжение;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водоотведение;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электроснабжение;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газоснабжение (в том числе поставки бытового газа в баллонах);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отопление (теплоснабжение, в том числе поставки твердого топлива при наличии печного отопления).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 Осуществлять ремонт инженерных сетей, расположенных в квартире, но относящихся к местам общего пользования, по заявке собственников жилья (согласно настоящему договору, содержание и ремонт внутриквартирных радиаторов не входит в обязанность Исполнителя,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следовательно, Управляющая организация не несёт ответственность за неисправное их функционирование). При аварийных ситуациях, в случае отсутствия предварительной заявки о необходимости проведения ремонтных работ, Управляющая организация не несёт ответственность за негативные последствия, вызванные аварией.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  Осуществлять ремонт кровли при благоприятных погодных условиях (плюс 5 градусов и выше, без осадков). В случае если течь кровли имеет место в зимнее время года, при эксплуатационной изношенности дома на      60 %,  ремонт осуществляться не будет.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Предоставлять иные услуги Собственникам помещений, а также членам семьи Собственника, нанимателям и членам их семей, арендаторам, иным законным пользователям помещениями Собственника в Многоквартирном доме, определенные по результатам принятых Управляющей организацией письменных заявлений от Собственника помещения в Многоквартирном доме, за отдельную плату.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Принимать от Собственника плату за содержание и текущий ремонт общего имущества Многоквартирного дома, а также плату за предоставление коммунальных и других услуг, а также в соответствии с п. 4 ст. 155 ЖК РФ от нанимателя жилого помещения муниципального жилищного фонда. Кроме того, по распоряжению Собственника, отраженному в любом документе, в том числе между ним и нанимателем, арендатором жилого и нежилого помещения, распространить применение статьи ЖК РФ, указанной в настоящем пункте Договора, на всех нанимателей и арендаторов Собственника.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</w:rPr>
        <w:t>доплаты</w:t>
      </w:r>
      <w:proofErr w:type="gramEnd"/>
      <w:r>
        <w:rPr>
          <w:rFonts w:ascii="Times New Roman" w:hAnsi="Times New Roman" w:cs="Times New Roman"/>
        </w:rPr>
        <w:t xml:space="preserve"> им оставшейся части в согласованном сторонами порядке.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3.1.9. Требовать платы от Собственника в случае </w:t>
      </w:r>
      <w:proofErr w:type="spellStart"/>
      <w:r>
        <w:rPr>
          <w:rFonts w:ascii="Times New Roman" w:hAnsi="Times New Roman" w:cs="Times New Roman"/>
        </w:rPr>
        <w:t>непоступления</w:t>
      </w:r>
      <w:proofErr w:type="spellEnd"/>
      <w:r>
        <w:rPr>
          <w:rFonts w:ascii="Times New Roman" w:hAnsi="Times New Roman" w:cs="Times New Roman"/>
        </w:rPr>
        <w:t xml:space="preserve"> платы от его нанимателей и арендаторов по п. 3.1.5. настоящего Договора в установленные законодательством и настоящим Договором сроки с учетом применения п. 3.2.3.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3.1.10.  Вести и хранить документацию (базы данных), полученную от управлявшей ранее управляющей организации, </w:t>
      </w:r>
      <w:r>
        <w:rPr>
          <w:rFonts w:ascii="Times New Roman" w:hAnsi="Times New Roman" w:cs="Times New Roman"/>
          <w:noProof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>
        <w:rPr>
          <w:rFonts w:ascii="Times New Roman" w:hAnsi="Times New Roman" w:cs="Times New Roman"/>
        </w:rPr>
        <w:t>. По письменному требованию Собственника знакомить его с содержанием указанных документов.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3.1.11. Вести реестр собственников помещений и учет абонентов в Многоквартирном доме.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собственником помещения не предоставлены данные управляющей организации, последняя не несёт ответственности в данном случае.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3.1.12. Организовывать аварийно-диспетчерское обслуживание Многоквартирного дома.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устранения указанных недостатков. Не позднее 10-и рабочих дней со дня получения письменного заявления от Собственника информировать заявителя о решении, принятом по заявленному вопросу.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3.1.14.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3.1.15. Обеспечить по письменному заявлению Собственника выдачу не позднее 2-х рабочих дней со дня обращения справки установленного образца, копии лицевого счета и (или) из домовой книги и иные предусмотренные действующим законодательством документы.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3.1.16. Согласовать с Собственником время проведения работ внутри помещения.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3.1.17. По требованию Собственника производить сверку платы за управление Многоквартирным домом, содержание и текущий ремонт общего </w:t>
      </w:r>
      <w:proofErr w:type="gramStart"/>
      <w:r>
        <w:rPr>
          <w:rFonts w:ascii="Times New Roman" w:hAnsi="Times New Roman" w:cs="Times New Roman"/>
        </w:rPr>
        <w:t>имущества</w:t>
      </w:r>
      <w:proofErr w:type="gramEnd"/>
      <w:r>
        <w:rPr>
          <w:rFonts w:ascii="Times New Roman" w:hAnsi="Times New Roman" w:cs="Times New Roman"/>
        </w:rPr>
        <w:t xml:space="preserve"> и коммунальные услуги.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3.1.18.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один месяц до истечения срока его действия. Отчет представляется на общем собрании собственников помещений. Отчет размещается на досках объявлений в подъездах или иных оборудованных местах, определенных решением общего собрания собственников помещений.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3.1.19. На основании письменного заявления Собственника направлять своего сотрудника для составления акта нанесения ущерба общему имуществу Многоквартирного дома или помещени</w:t>
      </w:r>
      <w:proofErr w:type="gramStart"/>
      <w:r>
        <w:rPr>
          <w:rFonts w:ascii="Times New Roman" w:hAnsi="Times New Roman" w:cs="Times New Roman"/>
        </w:rPr>
        <w:t>ю(</w:t>
      </w:r>
      <w:proofErr w:type="gramEnd"/>
      <w:r>
        <w:rPr>
          <w:rFonts w:ascii="Times New Roman" w:hAnsi="Times New Roman" w:cs="Times New Roman"/>
        </w:rPr>
        <w:t>ям) Собственника.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3.1.20. При наличии оформленного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организацией.</w:t>
      </w:r>
    </w:p>
    <w:p w:rsidR="00350FEC" w:rsidRDefault="00350FEC" w:rsidP="00350F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3.1.21.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>
        <w:rPr>
          <w:sz w:val="20"/>
          <w:szCs w:val="20"/>
        </w:rPr>
        <w:t>дств стр</w:t>
      </w:r>
      <w:proofErr w:type="gramEnd"/>
      <w:r>
        <w:rPr>
          <w:sz w:val="20"/>
          <w:szCs w:val="20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3.1.22. </w:t>
      </w:r>
      <w:proofErr w:type="gramStart"/>
      <w:r>
        <w:rPr>
          <w:rFonts w:ascii="Times New Roman" w:hAnsi="Times New Roman" w:cs="Times New Roman"/>
        </w:rPr>
        <w:t>Передать техническую документацию (базы данных) и иные связанные с управлением домом документы в течение 30 (тридцати) дней с момента прекращения действия Договора, по окончании срока его действия или расторжения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в случае непосредственного управления Многоквартирным домом собственниками помещений в доме - одному из собственников, указанному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решении</w:t>
      </w:r>
      <w:proofErr w:type="gramEnd"/>
      <w:r>
        <w:rPr>
          <w:rFonts w:ascii="Times New Roman" w:hAnsi="Times New Roman" w:cs="Times New Roman"/>
        </w:rPr>
        <w:t xml:space="preserve">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3.2. Управляющая организация вправе: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 (за исключением обязанностей, вытекающих из п. 3.1.8 и п. 4.18).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После проведения ремонтных работ составить акт выполненных работ, который подписывается обеими сторонами.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 Ограничивать или приостанавливать Собственнику выполнение работ и предоставления услуг по содержанию и ремонту общего имущества в многоквартирном доме в случае неполной оплаты Собственниками помещений (неоплаты услуг от 2 месяцев) в связи с тем, что объём выполняемых работ и оказываемых услуг соразмерен оплате за техническое обслуживание.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собственников, должны быть направлены на ремонт и обслуживание многоквартирного дома (домов), выполняемому по настоящему Договору, на развитие хозяйства, связанного с содержанием многоквартирного дома (домов) и другие цели в соответствии с уставом Управляющей организации.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3.2.4.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положениями </w:t>
      </w:r>
      <w:r>
        <w:rPr>
          <w:rStyle w:val="a7"/>
        </w:rPr>
        <w:t>п. 4.4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Взыскивать с должников сумму неплатежей и ущерба, нанесенного несвоевременной и (или) неполной оплатой, в порядке, установленном действующим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Представлять интересы собственника во взаимоотношениях с третьими лицами в рамках исполнения обязательств по настоящему Договору, в том числе судебных и административных органах.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Многоквартирного дома на основании перечня работ и услуг по управлению Многоквартирным домом, содержанию и ремонту общего имущества и сметы расходов на предстоящий год. Рассматривать и утверждать их на общем собрании собственников помещений в присутствии представителя Управляющей организации.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Заключить договор с соответствующими государственными структурами для возмещения разницы в оплате услуг (работ) по настоящему Договору, в том числе коммунальных услуг, для собственников - граждан, плата которых законодательно установлена ниже платы по настоящему Договору, в порядке, установленном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3.2.9. Размещать информацию, касающуюся оплаты Собственником коммунальных услуг, а также услуг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Управляющей организации, без письменного разрешения Собственника помещения. На досках объявлений в подъездах </w:t>
      </w: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иных оборудованных местах, определенных решением общего собрания собственников помещений.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3.2.10.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3.2.11. Поручать выполнение обязательств по настоящему Договору иным организациям.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3.2.12. После проведения ремонтных работ составлять акт выполненных работ, подписанный обеими сторонами.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3.3. Собственник обязан: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Своевременно и полностью вносить установленную плату за техническое обслуживание и коммунальные услуги ежемесячно до десятого числа месяца, следующего за истёкшим месяцем,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</w:t>
      </w:r>
      <w:proofErr w:type="gramStart"/>
      <w:r>
        <w:rPr>
          <w:rFonts w:ascii="Times New Roman" w:hAnsi="Times New Roman" w:cs="Times New Roman"/>
        </w:rPr>
        <w:t>предоставлять Управляющей организации документы</w:t>
      </w:r>
      <w:proofErr w:type="gramEnd"/>
      <w:r>
        <w:rPr>
          <w:rFonts w:ascii="Times New Roman" w:hAnsi="Times New Roman" w:cs="Times New Roman"/>
        </w:rPr>
        <w:t>, подтверждающие права на его льготы  и лиц, пользующихся его помещением (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При неиспользовании помещени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Соблюдать следующие требования: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 производить перенос инженерных сетей;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не создавать повышенного шума в жилых помещениях и местах общего пользования;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информировать Управляющую организацию о проведении работ по ремонту, переустройству и перепланировке помещения.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установленной платы.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3.3.5. Предоставлять Управляющей организации в течение трех рабочих дней сведения (далее не относящееся к Собственнику зачеркнуть):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 заключенных договорах найма (аренды), в которых обязанность платы Управляющей организации за управление Многоквартирным домом, содержание и текущий ремонт общего имущества в Многоквартирном доме в размере, пропорциональном занимаемому помещению,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(наименование и реквизиты организации, оформившей право аренды), о смене ответственного нанимателя</w:t>
      </w:r>
      <w:proofErr w:type="gramEnd"/>
      <w:r>
        <w:rPr>
          <w:rFonts w:ascii="Times New Roman" w:hAnsi="Times New Roman" w:cs="Times New Roman"/>
        </w:rPr>
        <w:t xml:space="preserve"> или арендатора;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изменении количества граждан, проживающих в жило</w:t>
      </w:r>
      <w:proofErr w:type="gramStart"/>
      <w:r>
        <w:rPr>
          <w:rFonts w:ascii="Times New Roman" w:hAnsi="Times New Roman" w:cs="Times New Roman"/>
        </w:rPr>
        <w:t>м(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помещении(</w:t>
      </w:r>
      <w:proofErr w:type="spellStart"/>
      <w:r>
        <w:rPr>
          <w:rFonts w:ascii="Times New Roman" w:hAnsi="Times New Roman" w:cs="Times New Roman"/>
        </w:rPr>
        <w:t>ях</w:t>
      </w:r>
      <w:proofErr w:type="spellEnd"/>
      <w:r>
        <w:rPr>
          <w:rFonts w:ascii="Times New Roman" w:hAnsi="Times New Roman" w:cs="Times New Roman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Управляющей организации;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rPr>
          <w:rFonts w:ascii="Times New Roman" w:hAnsi="Times New Roman" w:cs="Times New Roman"/>
        </w:rPr>
        <w:t>м(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помещении(</w:t>
      </w:r>
      <w:proofErr w:type="spellStart"/>
      <w:r>
        <w:rPr>
          <w:rFonts w:ascii="Times New Roman" w:hAnsi="Times New Roman" w:cs="Times New Roman"/>
        </w:rPr>
        <w:t>ях</w:t>
      </w:r>
      <w:proofErr w:type="spellEnd"/>
      <w:r>
        <w:rPr>
          <w:rFonts w:ascii="Times New Roman" w:hAnsi="Times New Roman" w:cs="Times New Roman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При дальнейшем переходе права собственности на помещение (включая наследование и приватизацию помещения) </w:t>
      </w:r>
      <w:proofErr w:type="gramStart"/>
      <w:r>
        <w:rPr>
          <w:rFonts w:ascii="Times New Roman" w:hAnsi="Times New Roman" w:cs="Times New Roman"/>
        </w:rPr>
        <w:t>предоставлять управляющей организации соответствующие удостоверяющие документы</w:t>
      </w:r>
      <w:proofErr w:type="gramEnd"/>
      <w:r>
        <w:rPr>
          <w:rFonts w:ascii="Times New Roman" w:hAnsi="Times New Roman" w:cs="Times New Roman"/>
        </w:rPr>
        <w:t>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3.3.7.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 </w:t>
      </w: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письменного отказа (отказа в соглашении) одного из собственников для доступа и проведения ремонтных работ Управляющей организацией внутриквартирных инженерных коммуникаций, последняя не несёт ответственность за неисправную их работу. Также, Управляющая организация вправе приостановить либо перенести сроки ремонтных работ.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3.3.8. Не препятствовать в передаче Исполнителю ключей от нежилых помещений в доме, являющихся общим имуществом  (подъезд, чердак, подвал и т. п.) и предоставить Исполнителю право ограничить доступ любых лиц, включая собственников помещений в доме (кроме представителя собственников), в данные нежилые помещения с целью недопущения аварийных ситуаций, хищения, уничтожения или повреждения оборудования.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3.3.9. Не препятствовать в допуске работников Управляющей организации в жилые и нежилые помещения дома, в том числе, при аварийных ситуациях, вызывая в необходимых случаях специальные службы и работников внутренних </w:t>
      </w: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дел.  В согласованное с работниками Управляющей организации время (при предаварийных или аварийных ситуациях – в любо время суток) обеспечить доступ представителей Управляющей организации (а равно работников государственных и муниципальных органов контроля и надзора, специалистов организаций, имеющих право проведения работ на системах тепл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, электро-, газо-, водоснабжения, </w:t>
      </w:r>
      <w:proofErr w:type="spellStart"/>
      <w:r>
        <w:rPr>
          <w:rFonts w:ascii="Times New Roman" w:hAnsi="Times New Roman" w:cs="Times New Roman"/>
        </w:rPr>
        <w:t>канализования</w:t>
      </w:r>
      <w:proofErr w:type="spellEnd"/>
      <w:r>
        <w:rPr>
          <w:rFonts w:ascii="Times New Roman" w:hAnsi="Times New Roman" w:cs="Times New Roman"/>
        </w:rPr>
        <w:t xml:space="preserve">, пожаротушения) в принадлежащее Собственнику помещение, к оборудование с целью ликвидации аварий, проверки состояния, работоспособности и ремонта проходящих через это помещение общедомовых систем и оборудования (стояков, </w:t>
      </w:r>
      <w:proofErr w:type="spellStart"/>
      <w:r>
        <w:rPr>
          <w:rFonts w:ascii="Times New Roman" w:hAnsi="Times New Roman" w:cs="Times New Roman"/>
        </w:rPr>
        <w:t>вентканалов</w:t>
      </w:r>
      <w:proofErr w:type="spellEnd"/>
      <w:r>
        <w:rPr>
          <w:rFonts w:ascii="Times New Roman" w:hAnsi="Times New Roman" w:cs="Times New Roman"/>
        </w:rPr>
        <w:t xml:space="preserve"> и т. п.), снятия показаний приборов учёта ресурсов, а также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договора Заказчиком.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Поддерживать в чистоте и исправном состоянии помещения общего пользования, санитарно-техническое и иное оборудование, расположенное в нём, обеспечивать их сохранность и ремонт. При обнаружении неисправностей помещения и (или) санитарно-технического оборудования, находящегося в нём, немедленно принимать возможные меры к их устранению и в случае необходимости сообщать Управляющей организации и (или) в иные аварийные службы.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3.4. Собственник имеет право: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 Привлекать для контроля качества выполняемых работ и предоставляемых услуг по настоящему Договору специалистов, экспертов. Привлекаемые для контроля специалисты, эксперты должны иметь соответствующее поручение собственников, оформленное в письменном виде.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п. 4.13 настоящего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3.4.4. Требовать от Управляющей организации ежегодного представления отчета о выполнении настоящего Договора в соответствии с п. 3.1.17 настоящего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3.4.5. Поручать вносить платежи по настоящему Договору нанимателю/арендатору данного помещения в случае сдачи его внаем/аренду.</w:t>
      </w:r>
    </w:p>
    <w:p w:rsidR="00350FEC" w:rsidRDefault="00350FEC" w:rsidP="00350FE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ЦЕНА ДОГОВОРА И ПОРЯДОК РАСЧЕТОВ</w:t>
      </w:r>
    </w:p>
    <w:p w:rsidR="00350FEC" w:rsidRDefault="00350FEC" w:rsidP="00350FEC">
      <w:pPr>
        <w:pStyle w:val="a5"/>
        <w:spacing w:line="12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>
        <w:rPr>
          <w:rFonts w:ascii="Times New Roman" w:hAnsi="Times New Roman" w:cs="Times New Roman"/>
        </w:rPr>
        <w:t>Цена Договора и размер платы за управление Многоквартирным домом, содержание и текущий ремонт общего имущества устанавливается Управляющей организацией для управления Многоквартирным домом в соответствии с долей в праве собственности на общее имущество пропорциональной занимаемому Собственником жилому/нежилому помещению согласно ст. 249, 289 ГК РФ и 37, 39 ЖК РФ на общем собрании собственников помещений в Многоквартирном доме на срок не</w:t>
      </w:r>
      <w:proofErr w:type="gramEnd"/>
      <w:r>
        <w:rPr>
          <w:rFonts w:ascii="Times New Roman" w:hAnsi="Times New Roman" w:cs="Times New Roman"/>
        </w:rPr>
        <w:t xml:space="preserve"> менее чем один год,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350FEC" w:rsidRDefault="00350FEC" w:rsidP="00350F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4.1.1. Управляющая организация имеет право в одностороннем порядке, но не чаще 1-го раза в год, по истечении календарного года, пересматривать размер платы за содержание и ремонт общего имущества в многоквартирном доме в пределах изменения коэффициента-дефлятора, соответствующий индексу изменения потребительских цен на товары (работы, услуги) в Российской Федерации.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Цена настоящего Договора на момент его подписания определяется: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стоимостью обязательных и дополнительных услуг и работ по содержанию и текущему ремонту общего имущества, приведенных в Приложении № 1 настоящего договора;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proofErr w:type="gramStart"/>
      <w:r>
        <w:rPr>
          <w:rFonts w:ascii="Times New Roman" w:hAnsi="Times New Roman" w:cs="Times New Roman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Правительством</w:t>
      </w:r>
      <w:proofErr w:type="gramEnd"/>
      <w:r>
        <w:rPr>
          <w:rFonts w:ascii="Times New Roman" w:hAnsi="Times New Roman" w:cs="Times New Roman"/>
        </w:rPr>
        <w:t xml:space="preserve"> РСО-Алания в порядке, установленном Правительством Российской Федерации.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Размер платы за коммунальные услуги рассчитывается по тарифам, установленным в соответствии с действующим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Размер платы за услуги и работы по содержанию и текущий ремонт общего имущества на момент заключения настоящего Договора составляет _______________________________ руб./м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в месяц.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Плата за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15-го числа месяца, следующего за расчетным месяцем.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Если размер вносимой месячной оплаты по обслуживанию жилого фонда окажется меньше платы, которая должна </w:t>
      </w:r>
      <w:proofErr w:type="gramStart"/>
      <w:r>
        <w:rPr>
          <w:rFonts w:ascii="Times New Roman" w:hAnsi="Times New Roman" w:cs="Times New Roman"/>
        </w:rPr>
        <w:t>производится</w:t>
      </w:r>
      <w:proofErr w:type="gramEnd"/>
      <w:r>
        <w:rPr>
          <w:rFonts w:ascii="Times New Roman" w:hAnsi="Times New Roman" w:cs="Times New Roman"/>
        </w:rPr>
        <w:t xml:space="preserve"> в 100 % объёме всеми собственниками  Многоквартирного дома, то Управляющая организация в одностороннем порядке вправе ограничить и изменить перечень, периодичность и (или) качество услуг и работ по содержанию и текущему ремонту общего имущества в Многоквартирном доме.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Плата за содержание и текущий ремонт общего имущества Многоквартирного </w:t>
      </w:r>
      <w:proofErr w:type="gramStart"/>
      <w:r>
        <w:rPr>
          <w:rFonts w:ascii="Times New Roman" w:hAnsi="Times New Roman" w:cs="Times New Roman"/>
        </w:rPr>
        <w:t>дома</w:t>
      </w:r>
      <w:proofErr w:type="gramEnd"/>
      <w:r>
        <w:rPr>
          <w:rFonts w:ascii="Times New Roman" w:hAnsi="Times New Roman" w:cs="Times New Roman"/>
        </w:rPr>
        <w:t xml:space="preserve"> и коммунальные услуги вносится в установленные настоящим Договором сроки на основании платежных документов, выставляемых непосредственно Управляющей организацией, либо организацией, действующей по поручению Управляющей организации. </w:t>
      </w: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4.9. </w:t>
      </w:r>
      <w:proofErr w:type="gramStart"/>
      <w:r>
        <w:rPr>
          <w:rFonts w:ascii="Times New Roman" w:hAnsi="Times New Roman" w:cs="Times New Roman"/>
        </w:rPr>
        <w:t>В выставляемом Управляющей организацией, либо организацией, действующей по поручению Управляющей организации, платежном документе указываются: расчетный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 с учетом исполнения условий настоящего Договора;</w:t>
      </w:r>
      <w:proofErr w:type="gramEnd"/>
      <w:r>
        <w:rPr>
          <w:rFonts w:ascii="Times New Roman" w:hAnsi="Times New Roman" w:cs="Times New Roman"/>
        </w:rPr>
        <w:t xml:space="preserve"> сумма перерасчета, задолженности Собственника по оплате общего имущества </w:t>
      </w:r>
      <w:r>
        <w:rPr>
          <w:rFonts w:ascii="Times New Roman" w:hAnsi="Times New Roman" w:cs="Times New Roman"/>
        </w:rPr>
        <w:lastRenderedPageBreak/>
        <w:t>Многоквартирного дома и коммунальных услуг за предыдущие периоды. В платежном документе также указываются: суммы предоставленных субсидий на оплату жилых помещений и коммунальных услуг; размер предоставленных льгот и компенсаций расходов на оплату услуг и работ по управлению Многоквартирным домом, содержанию и текущему ремонту общего имущества Многоквартирного дома, а также коммунальных услуг; дата создания платежного документа.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Сумма начисленных в соответствии с п. 5.3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4.11. Собственники вносят плату за содержание и текущий ремонт общего имущества Многоквартирного дома Управляющей организации в соответствии с реквизитами, указываемыми в платежном документе.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 Неиспользование помещений собственниками не является основанием невнесения платы за содержание и текущий ремонт Многоквартирного дома, а также за коммунальные услуги.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 г. Владикавказ.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 Собственник вправе осуществить предоплату за текущий месяц и более длительные периоды, потребовав от Управляющей организации обеспечить предоставление ему выставляемых платежных документов. В случаях, установленных действующими правовыми актами, осуществляется перерасчет размера платы за коммунальные услуги.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4.18. </w:t>
      </w:r>
      <w:proofErr w:type="gramStart"/>
      <w:r>
        <w:rPr>
          <w:rFonts w:ascii="Times New Roman" w:hAnsi="Times New Roman" w:cs="Times New Roman"/>
        </w:rPr>
        <w:t>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необходимом объеме работ, стоимости материалов, порядке финансирования ремонта, если иное не предусмотрено действующим законодательством.</w:t>
      </w:r>
      <w:proofErr w:type="gramEnd"/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ОТВЕТСТВЕННОСТЬ СТОРОН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В случае несвоевременного (в соответствии с п. 1 ст. 155 ЖК РФ)  и (или) неполного внесения платы за услуги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работы по содержанию и текущему ремонту общего имущества Многоквартирного дома, а также за коммунальные услуги, управляющая организация вправе в отношении данного должника вести </w:t>
      </w:r>
      <w:proofErr w:type="spellStart"/>
      <w:r>
        <w:rPr>
          <w:rFonts w:ascii="Times New Roman" w:hAnsi="Times New Roman" w:cs="Times New Roman"/>
        </w:rPr>
        <w:t>претензионно</w:t>
      </w:r>
      <w:proofErr w:type="spellEnd"/>
      <w:r>
        <w:rPr>
          <w:rFonts w:ascii="Times New Roman" w:hAnsi="Times New Roman" w:cs="Times New Roman"/>
        </w:rPr>
        <w:t xml:space="preserve">-судебную работу.                   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Также, собственник обязан уплатить Управляющей организации пени в размере и в порядке,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ч. 14 ст. 155 Жилищного кодекса Российской Федерации и настоящим Договором.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Собственник помещения, не обеспечивший выполнение пункта 3.3.3., 3.3.7., 3.3.8., 3.3.9, 3.3.10., 3.3.11 настоящего Договора, несут материальную и иную ответственность перед Управляющей организацией и третьими лицами за убытки и иной вред, причинённые вследствие невыполнения вышеуказанной обязанности.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 В случае несанкционированного переоборудования и подключения к инженерным сетям собственником или пользующимися его Помещением (</w:t>
      </w:r>
      <w:proofErr w:type="spellStart"/>
      <w:r>
        <w:rPr>
          <w:rFonts w:ascii="Times New Roman" w:hAnsi="Times New Roman" w:cs="Times New Roman"/>
        </w:rPr>
        <w:t>ями</w:t>
      </w:r>
      <w:proofErr w:type="spellEnd"/>
      <w:r>
        <w:rPr>
          <w:rFonts w:ascii="Times New Roman" w:hAnsi="Times New Roman" w:cs="Times New Roman"/>
        </w:rPr>
        <w:t>) в Многоквартирном доме лицами, восстановление инженерных сетей в исходный вид осуществляется за счёт их сре</w:t>
      </w:r>
      <w:proofErr w:type="gramStart"/>
      <w:r>
        <w:rPr>
          <w:rFonts w:ascii="Times New Roman" w:hAnsi="Times New Roman" w:cs="Times New Roman"/>
        </w:rPr>
        <w:t>дств в дв</w:t>
      </w:r>
      <w:proofErr w:type="gramEnd"/>
      <w:r>
        <w:rPr>
          <w:rFonts w:ascii="Times New Roman" w:hAnsi="Times New Roman" w:cs="Times New Roman"/>
        </w:rPr>
        <w:t>ухдневный срок.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Собственник несёт ответственность за правильное пользование общим имуществом на протяжении всего срока эксплуатации многоквартирного дома. При нарушении правил пользования и эксплуатации Собственник несёт материальную ответственность.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>
        <w:rPr>
          <w:rFonts w:ascii="Times New Roman" w:hAnsi="Times New Roman" w:cs="Times New Roman"/>
          <w:b/>
        </w:rPr>
        <w:t>РЕГИСТРАЦИИ ФАКТА НАРУШЕНИЯ УСЛОВИЙ НАСТОЯЩЕГО ДОГОВОРА</w:t>
      </w:r>
      <w:proofErr w:type="gramEnd"/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Контроль над деятельностью Управляющей организации в части исполнения настоящего Договора осуществляется в соответствии с действующим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6.1.1. Контроль осуществляется путем: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получения от ответственных лиц Управляющей организации не позднее 5-х рабочих дней </w:t>
      </w:r>
      <w:proofErr w:type="gramStart"/>
      <w:r>
        <w:rPr>
          <w:rFonts w:ascii="Times New Roman" w:hAnsi="Times New Roman" w:cs="Times New Roman"/>
        </w:rPr>
        <w:t>с даты обращения</w:t>
      </w:r>
      <w:proofErr w:type="gramEnd"/>
      <w:r>
        <w:rPr>
          <w:rFonts w:ascii="Times New Roman" w:hAnsi="Times New Roman" w:cs="Times New Roman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участия в приемке всех видов работ, в том числе по подготовке дома к сезонной эксплуатации;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составления актов о нарушении условий Договора в соответствии с положениями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6.2-6.5 настоящего раздела Договора;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>
        <w:rPr>
          <w:rFonts w:ascii="Times New Roman" w:hAnsi="Times New Roman" w:cs="Times New Roman"/>
        </w:rPr>
        <w:t>нереагированию</w:t>
      </w:r>
      <w:proofErr w:type="spellEnd"/>
      <w:r>
        <w:rPr>
          <w:rFonts w:ascii="Times New Roman" w:hAnsi="Times New Roman" w:cs="Times New Roman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обращения в органы, осуществляющие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нарушения качества услуг и работ по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неправомерные действия Собственника.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(соседей). Если в течение </w:t>
      </w:r>
      <w:proofErr w:type="gramStart"/>
      <w:r>
        <w:rPr>
          <w:rFonts w:ascii="Times New Roman" w:hAnsi="Times New Roman" w:cs="Times New Roman"/>
        </w:rPr>
        <w:t>указанного</w:t>
      </w:r>
      <w:proofErr w:type="gramEnd"/>
      <w:r>
        <w:rPr>
          <w:rFonts w:ascii="Times New Roman" w:hAnsi="Times New Roman" w:cs="Times New Roman"/>
        </w:rPr>
        <w:t xml:space="preserve"> в уведомлении о факте </w:t>
      </w: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выявленного нарушения времени представитель одной из перечисленных сторон не прибыл для проверки факта нарушения, 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Акт должен содержать: дату и время его составления; дату, время и характер нарушения, его причины и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ИЗМЕНЕНИЯ И РАСТОРЖЕНИЯ ДОГОВОРА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Изменение и расторжение настоящего Договора осуществляется в порядке, предусмотренном действующим законодательством.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расторгнут: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 В одностороннем порядке: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инициативе Собственника в случае: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отчуждения ранее находящегося в его собственности помещения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инициативе Управляющей организации, о чем Собственник помещения должен быть предупрежден не позже чем за три месяца до прекращения настоящего Договора, в случае если: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Собственники помещений регулярно не исполняют своих обязательств в части оплаты (от 2 месяцев) по настоящему Договору.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 По соглашению Сторон.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7.1.3. В случае </w:t>
      </w:r>
      <w:proofErr w:type="gramStart"/>
      <w:r>
        <w:rPr>
          <w:rFonts w:ascii="Times New Roman" w:hAnsi="Times New Roman" w:cs="Times New Roman"/>
        </w:rPr>
        <w:t>не исполнения</w:t>
      </w:r>
      <w:proofErr w:type="gramEnd"/>
      <w:r>
        <w:rPr>
          <w:rFonts w:ascii="Times New Roman" w:hAnsi="Times New Roman" w:cs="Times New Roman"/>
        </w:rPr>
        <w:t xml:space="preserve"> обязательств одной из Сторон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7.1.4. В судебном порядке.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7.1.5. В случае смерти Собственника - со дня смерти.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7.1.6. В случае ликвидации Управляющей организации.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7.1.7. В связи с окончанием срока действия Договора и уведомлением одной из Сторон другой Стороны о нежелании его продлевать.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7.1.8. По обстоятельствам непреодолимой силы.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условиях/или иных по п. 3.2.5.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Расторжение Договора не является для Собственника основанием для прекращения обязательств по оплате произведенных Управляющей организацией затрат и (услуг работ) во время действия настоящего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Изменение условий настоящего Договора осуществляется в порядке, предусмотренном действующим законодательством.</w:t>
      </w:r>
    </w:p>
    <w:p w:rsidR="00350FEC" w:rsidRDefault="00350FEC" w:rsidP="00350F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350FEC" w:rsidRDefault="00350FEC" w:rsidP="00350FE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8. ОСОБЫЕ УСЛОВИЯ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Все споры, возникшие из Договора или в связи с ним, разрешаются Сторонами путем переговоров. </w:t>
      </w:r>
    </w:p>
    <w:p w:rsidR="00350FEC" w:rsidRDefault="00350FEC" w:rsidP="00350F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8.2. В случае если Стороны не могут достичь взаимного соглашения, споры и разногласия разрешаются в судебном порядке по заявлению одной из Сторон по выбору подсудности Управляющей организации при предъявлении иска к ответчику.</w:t>
      </w:r>
    </w:p>
    <w:p w:rsidR="00350FEC" w:rsidRDefault="00350FEC" w:rsidP="00350FEC">
      <w:pPr>
        <w:tabs>
          <w:tab w:val="left" w:pos="93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0FEC" w:rsidRDefault="00350FEC" w:rsidP="00350FE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9. ФОРС-МАЖОР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катастрофы; военные действия; террористические акты и иные независящие от Сторон обстоятельства. При этом к таким обстоятельствам не относятся, в частности: нарушение 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50FEC" w:rsidRDefault="00350FEC" w:rsidP="00350FE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350FEC" w:rsidRDefault="00350FEC" w:rsidP="00350F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СРОК ДЕЙСТВИЯ ДОГОВОРА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bookmarkStart w:id="0" w:name="sub_91"/>
      <w:r>
        <w:rPr>
          <w:rFonts w:ascii="Times New Roman" w:hAnsi="Times New Roman" w:cs="Times New Roman"/>
        </w:rPr>
        <w:t>10.1.</w:t>
      </w:r>
      <w:bookmarkStart w:id="1" w:name="sub_93"/>
      <w:bookmarkEnd w:id="0"/>
      <w:r>
        <w:rPr>
          <w:rFonts w:ascii="Times New Roman" w:hAnsi="Times New Roman" w:cs="Times New Roman"/>
        </w:rPr>
        <w:t xml:space="preserve"> Договор заключен на </w:t>
      </w:r>
      <w:r>
        <w:rPr>
          <w:rFonts w:ascii="Times New Roman" w:hAnsi="Times New Roman" w:cs="Times New Roman"/>
          <w:b/>
        </w:rPr>
        <w:t>1 год</w:t>
      </w:r>
      <w:r>
        <w:rPr>
          <w:rFonts w:ascii="Times New Roman" w:hAnsi="Times New Roman" w:cs="Times New Roman"/>
        </w:rPr>
        <w:t xml:space="preserve"> и  вступает в действие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________________________.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Изменение и (или) расторжение настоящего договора осуществляются в порядке, предусмотренном гражданским законодательством при условии письменного извещения одной из сторон.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При отсутствии заявления одной из сторон о прекращении договора управления по окончании срока его действия такой договор  считается продленным на тот же срок и на тех же условиях, какие были предусмотрены таким договором.</w:t>
      </w:r>
    </w:p>
    <w:bookmarkEnd w:id="1"/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Договор считается исполненным после выполнения сторонами взаимных обязательств и урегулирования всех расчетов между сторонами.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экземплярах, по одному для каждой из Сторон. Оба экземпляра идентичны и имеют одинаковую юридическую силу. Договор составлен на 11-ти страницах.</w:t>
      </w: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0FEC" w:rsidRDefault="00350FEC" w:rsidP="00350F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288"/>
        <w:gridCol w:w="10735"/>
      </w:tblGrid>
      <w:tr w:rsidR="00350FEC" w:rsidTr="00350FEC">
        <w:trPr>
          <w:trHeight w:val="750"/>
        </w:trPr>
        <w:tc>
          <w:tcPr>
            <w:tcW w:w="11023" w:type="dxa"/>
            <w:gridSpan w:val="2"/>
          </w:tcPr>
          <w:p w:rsidR="00350FEC" w:rsidRDefault="00350FE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11. РЕКВИЗИТЫ СТОРОН:</w:t>
            </w:r>
          </w:p>
          <w:p w:rsidR="00350FEC" w:rsidRDefault="00350FE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350FEC" w:rsidRDefault="00350FEC">
            <w:pPr>
              <w:tabs>
                <w:tab w:val="center" w:pos="54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организация ООО «Эра»</w:t>
            </w:r>
            <w:r>
              <w:rPr>
                <w:b/>
                <w:sz w:val="20"/>
                <w:szCs w:val="20"/>
              </w:rPr>
              <w:tab/>
              <w:t xml:space="preserve">                                              Представитель МКД:________________                                               </w:t>
            </w:r>
          </w:p>
          <w:p w:rsidR="00350FEC" w:rsidRDefault="00350FEC">
            <w:pPr>
              <w:tabs>
                <w:tab w:val="left" w:pos="6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362043, РСО – Алания, г. Владикавказ,                                                    Адрес:______________________________</w:t>
            </w:r>
          </w:p>
          <w:p w:rsidR="00350FEC" w:rsidRDefault="00350FEC">
            <w:pPr>
              <w:tabs>
                <w:tab w:val="left" w:pos="6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А. </w:t>
            </w:r>
            <w:proofErr w:type="spellStart"/>
            <w:r>
              <w:rPr>
                <w:sz w:val="20"/>
                <w:szCs w:val="20"/>
              </w:rPr>
              <w:t>Кесаева</w:t>
            </w:r>
            <w:proofErr w:type="spellEnd"/>
            <w:r>
              <w:rPr>
                <w:sz w:val="20"/>
                <w:szCs w:val="20"/>
              </w:rPr>
              <w:t xml:space="preserve"> 21/1; тел: 77-81-97, 57-60-31                                              Паспорт серии: ______№______   </w:t>
            </w:r>
          </w:p>
          <w:p w:rsidR="00350FEC" w:rsidRDefault="00350FEC">
            <w:pPr>
              <w:tabs>
                <w:tab w:val="left" w:pos="6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реквизиты:                                                                                   </w:t>
            </w:r>
          </w:p>
          <w:p w:rsidR="00350FEC" w:rsidRDefault="00350FEC">
            <w:pPr>
              <w:tabs>
                <w:tab w:val="left" w:pos="6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049033747                                                                                             Подпись_______ </w:t>
            </w:r>
          </w:p>
          <w:p w:rsidR="00350FEC" w:rsidRDefault="0035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1516614581, 151601001</w:t>
            </w:r>
          </w:p>
          <w:p w:rsidR="00350FEC" w:rsidRDefault="00350F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40702810800440000411</w:t>
            </w:r>
          </w:p>
          <w:p w:rsidR="00350FEC" w:rsidRDefault="0035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30101810200000000747</w:t>
            </w:r>
          </w:p>
          <w:p w:rsidR="00350FEC" w:rsidRDefault="0035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1071516004120</w:t>
            </w:r>
          </w:p>
          <w:p w:rsidR="00350FEC" w:rsidRDefault="00350FE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50FEC" w:rsidRDefault="00350FE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директор: ________________  /Мананников Р. Г.</w:t>
            </w:r>
          </w:p>
          <w:p w:rsidR="00350FEC" w:rsidRDefault="00350FEC">
            <w:pPr>
              <w:pStyle w:val="ConsPlusNonformat"/>
              <w:widowControl/>
              <w:spacing w:line="36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                                         (подпись)</w:t>
            </w:r>
          </w:p>
        </w:tc>
      </w:tr>
      <w:tr w:rsidR="00350FEC" w:rsidTr="00350FEC">
        <w:trPr>
          <w:trHeight w:val="728"/>
        </w:trPr>
        <w:tc>
          <w:tcPr>
            <w:tcW w:w="288" w:type="dxa"/>
          </w:tcPr>
          <w:p w:rsidR="00350FEC" w:rsidRDefault="00350FE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5" w:type="dxa"/>
          </w:tcPr>
          <w:p w:rsidR="00350FEC" w:rsidRDefault="00350FE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50FEC" w:rsidRDefault="00350FE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A12C1" w:rsidTr="00350FEC">
        <w:trPr>
          <w:gridAfter w:val="1"/>
          <w:wAfter w:w="10735" w:type="dxa"/>
          <w:trHeight w:val="808"/>
        </w:trPr>
        <w:tc>
          <w:tcPr>
            <w:tcW w:w="288" w:type="dxa"/>
          </w:tcPr>
          <w:p w:rsidR="000A12C1" w:rsidRDefault="000A12C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50FEC" w:rsidRDefault="00350FEC" w:rsidP="00350FEC">
      <w:pPr>
        <w:pStyle w:val="ConsPlusNonformat"/>
        <w:widowControl/>
        <w:rPr>
          <w:rFonts w:ascii="Times New Roman" w:hAnsi="Times New Roman" w:cs="Times New Roman"/>
        </w:rPr>
      </w:pPr>
    </w:p>
    <w:p w:rsidR="00350FEC" w:rsidRDefault="00350FEC" w:rsidP="00B040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50FEC" w:rsidRDefault="00350FEC" w:rsidP="00350FEC">
      <w:pPr>
        <w:pStyle w:val="ConsPlusNonformat"/>
        <w:widowControl/>
        <w:rPr>
          <w:rFonts w:ascii="Times New Roman" w:hAnsi="Times New Roman" w:cs="Times New Roman"/>
        </w:rPr>
      </w:pPr>
    </w:p>
    <w:p w:rsidR="00AE5AB5" w:rsidRDefault="00AE5AB5"/>
    <w:p w:rsidR="000A12C1" w:rsidRDefault="000A12C1"/>
    <w:p w:rsidR="000A12C1" w:rsidRDefault="000A12C1"/>
    <w:p w:rsidR="000A12C1" w:rsidRDefault="000A12C1"/>
    <w:p w:rsidR="000A12C1" w:rsidRDefault="000A12C1" w:rsidP="000A12C1">
      <w:pPr>
        <w:pageBreakBefore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на 3-х листах к договору №__ от «___»_____________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</w:t>
      </w:r>
    </w:p>
    <w:p w:rsidR="000A12C1" w:rsidRDefault="000A12C1" w:rsidP="000A12C1">
      <w:pPr>
        <w:shd w:val="clear" w:color="auto" w:fill="FFFFFF"/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:rsidR="000A12C1" w:rsidRDefault="000A12C1" w:rsidP="000A12C1">
      <w:pPr>
        <w:shd w:val="clear" w:color="auto" w:fill="FFFFFF"/>
        <w:autoSpaceDE w:val="0"/>
        <w:autoSpaceDN w:val="0"/>
        <w:adjustRightInd w:val="0"/>
        <w:ind w:left="720"/>
        <w:rPr>
          <w:rStyle w:val="a6"/>
        </w:rPr>
      </w:pPr>
      <w:r>
        <w:rPr>
          <w:b/>
          <w:sz w:val="20"/>
          <w:szCs w:val="20"/>
        </w:rPr>
        <w:t>Раздел 1. Перечень работ по с</w:t>
      </w:r>
      <w:r>
        <w:rPr>
          <w:rStyle w:val="a6"/>
          <w:noProof/>
          <w:sz w:val="20"/>
          <w:szCs w:val="20"/>
        </w:rPr>
        <w:t>одержанию общего имущества многоквартирного дома.</w:t>
      </w:r>
    </w:p>
    <w:p w:rsidR="000A12C1" w:rsidRDefault="000A12C1" w:rsidP="000A12C1">
      <w:pPr>
        <w:shd w:val="clear" w:color="auto" w:fill="FFFFFF"/>
        <w:autoSpaceDE w:val="0"/>
        <w:autoSpaceDN w:val="0"/>
        <w:adjustRightInd w:val="0"/>
        <w:ind w:left="360"/>
      </w:pPr>
    </w:p>
    <w:p w:rsidR="000A12C1" w:rsidRDefault="000A12C1" w:rsidP="000A12C1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Перечень работ, осуществляемых при проведении технических осмотров или по заявке:</w:t>
      </w:r>
    </w:p>
    <w:p w:rsidR="000A12C1" w:rsidRDefault="000A12C1" w:rsidP="000A12C1">
      <w:pPr>
        <w:pStyle w:val="ConsNormal"/>
        <w:widowControl/>
        <w:ind w:left="2104" w:right="0" w:firstLine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устранение незначительных неисправностей в системах водопровода и канализации (устранение течи в трубопроводах; осмотр, очистка и замена регулирующих кранов, вентилей, задвижек; набивка сальников, устранение засоров);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устранение незначительных неисправностей в системах центрального отопления и горячего водоснабжения (набивка сальников, мелкий ремонт теплоизоляции, устранение течи в трубопроводах, мелкий ремонт регулирующих кранов, вентилей, задвижек), ликвидация воздушных пробок в радиаторах и стояках;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смена небольших участков трубопроводов до 2 метров;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устранение незначительных неисправностей электротехнических устройств, перегоревших выключателей, мелкий ремонт электропроводки, электрощитов,  замена плавких вставок в них, проверка заземления оболочки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электрокабеля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замеры сопротивления изоляции проводки;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прочистка канализационных труб и трубопроводов гор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sz w:val="20"/>
          <w:szCs w:val="20"/>
        </w:rPr>
        <w:t>ол</w:t>
      </w:r>
      <w:proofErr w:type="spellEnd"/>
      <w:r>
        <w:rPr>
          <w:rFonts w:ascii="Times New Roman" w:hAnsi="Times New Roman" w:cs="Times New Roman"/>
          <w:sz w:val="20"/>
          <w:szCs w:val="20"/>
        </w:rPr>
        <w:t>. водоснабжения, откачка воды из подвалов;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проверка исправности канализационных вытяжек и их прочистка по заявке жильцов;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проверка наличия тяги в дымовентиляционных каналах и их прочистка по заявке жильцов;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частичный ремонт кровли, уборка мусора, грязи;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и) укрепление и прочистка водоприемных воронок и водостоков;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к) укрепление козырьков, ограждений, крылец;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л) закрытие люков и входов на чердаки и в подвальные помещения;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A12C1" w:rsidRDefault="000A12C1" w:rsidP="000A12C1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Перечень работ, осуществляемых при подготовке дома к эксплуатации в весенне-летний период:</w:t>
      </w:r>
    </w:p>
    <w:p w:rsidR="000A12C1" w:rsidRDefault="000A12C1" w:rsidP="000A12C1">
      <w:pPr>
        <w:pStyle w:val="ConsNormal"/>
        <w:widowControl/>
        <w:ind w:left="2104" w:righ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12C1" w:rsidRDefault="000A12C1" w:rsidP="000A12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укрепление и прочистка водостоков, водосточных труб, колен и воронок;</w:t>
      </w:r>
    </w:p>
    <w:p w:rsidR="000A12C1" w:rsidRDefault="000A12C1" w:rsidP="000A12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консервация системы центрального отопления;</w:t>
      </w:r>
    </w:p>
    <w:p w:rsidR="000A12C1" w:rsidRDefault="000A12C1" w:rsidP="000A12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ремонт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просевших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отмосток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0A12C1" w:rsidRDefault="000A12C1" w:rsidP="000A12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Перечень работ, осуществляемых при подготовке дома к эксплуатации в осенне-зимний период:</w:t>
      </w:r>
    </w:p>
    <w:p w:rsidR="000A12C1" w:rsidRDefault="000A12C1" w:rsidP="000A12C1">
      <w:pPr>
        <w:pStyle w:val="ConsNormal"/>
        <w:widowControl/>
        <w:ind w:left="2104" w:right="0" w:firstLine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ремонт, регулировка систем отопления;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укомплектование тепловых вводов, элеваторных и тепловых узлов поверенными контрольно-измерительными приборами;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ремонт и очистка кровли, сливов и желобов, укрепление и ремонт парапетных ограждений крыши;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ремонт входных дверей;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ж) ремонт цоколей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отмостков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ремонт и прочистка наружных водостоков;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к) устранение причин подтапливания подвальных помещений;</w:t>
      </w:r>
    </w:p>
    <w:p w:rsidR="000A12C1" w:rsidRDefault="000A12C1" w:rsidP="000A12C1">
      <w:pPr>
        <w:pStyle w:val="ConsNormal"/>
        <w:widowControl/>
        <w:tabs>
          <w:tab w:val="right" w:pos="9355"/>
        </w:tabs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1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л) ремонт и замена трубопроводов холодного и горячего водоснабжения;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м) ревизия запорной арматуры холодного и горячего водоснабжения.</w:t>
      </w:r>
    </w:p>
    <w:p w:rsidR="000A12C1" w:rsidRDefault="000A12C1" w:rsidP="000A12C1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работ по содержанию придомовой территории.</w:t>
      </w:r>
    </w:p>
    <w:p w:rsidR="000A12C1" w:rsidRDefault="000A12C1" w:rsidP="000A12C1">
      <w:pPr>
        <w:pStyle w:val="ConsNormal"/>
        <w:widowControl/>
        <w:ind w:left="720" w:right="0" w:firstLine="0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b/>
          <w:i/>
          <w:sz w:val="20"/>
          <w:szCs w:val="20"/>
        </w:rPr>
        <w:t>уборка в зимний период:</w:t>
      </w:r>
    </w:p>
    <w:p w:rsidR="000A12C1" w:rsidRDefault="000A12C1" w:rsidP="000A12C1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подметание свежевыпавшего снега (от подъезда до дороги)- 1 раз в сутки;</w:t>
      </w:r>
    </w:p>
    <w:p w:rsidR="000A12C1" w:rsidRDefault="000A12C1" w:rsidP="000A12C1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подметание территорий в дни без снегопада - 1 раз в сутки 3 раза в неделю;</w:t>
      </w:r>
    </w:p>
    <w:p w:rsidR="000A12C1" w:rsidRDefault="000A12C1" w:rsidP="000A12C1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уборка контейнерных площадок - 1 раз в сутки 3 раза в неделю;</w:t>
      </w:r>
    </w:p>
    <w:p w:rsidR="000A12C1" w:rsidRDefault="000A12C1" w:rsidP="000A12C1">
      <w:pPr>
        <w:pStyle w:val="ConsNormal"/>
        <w:widowControl/>
        <w:ind w:left="720" w:right="0" w:firstLine="0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b/>
          <w:i/>
          <w:sz w:val="20"/>
          <w:szCs w:val="20"/>
        </w:rPr>
        <w:t>уборка в теплый период:</w:t>
      </w:r>
    </w:p>
    <w:p w:rsidR="000A12C1" w:rsidRDefault="000A12C1" w:rsidP="000A12C1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подметание территорий - 1 раз в сутки 5 дней в неделю;</w:t>
      </w:r>
    </w:p>
    <w:p w:rsidR="000A12C1" w:rsidRDefault="000A12C1" w:rsidP="000A12C1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уборка газонов - 1 раз в сутки 5 дней в неделю;</w:t>
      </w:r>
    </w:p>
    <w:p w:rsidR="000A12C1" w:rsidRDefault="000A12C1" w:rsidP="000A12C1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выкашивание газонов - 2 раза в сезон;</w:t>
      </w:r>
    </w:p>
    <w:p w:rsidR="000A12C1" w:rsidRDefault="000A12C1" w:rsidP="000A12C1">
      <w:pPr>
        <w:pStyle w:val="ConsNormal"/>
        <w:widowControl/>
        <w:ind w:left="720" w:right="0" w:firstLine="0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jc w:val="center"/>
        <w:rPr>
          <w:b/>
          <w:spacing w:val="4"/>
          <w:sz w:val="20"/>
          <w:szCs w:val="20"/>
        </w:rPr>
      </w:pPr>
    </w:p>
    <w:p w:rsidR="000A12C1" w:rsidRDefault="000A12C1" w:rsidP="000A12C1">
      <w:pPr>
        <w:pStyle w:val="ConsPlusNormal"/>
        <w:widowControl/>
        <w:ind w:left="-840" w:firstLine="0"/>
        <w:jc w:val="right"/>
        <w:rPr>
          <w:rFonts w:ascii="Times New Roman" w:hAnsi="Times New Roman" w:cs="Times New Roman"/>
          <w:b/>
        </w:rPr>
      </w:pPr>
    </w:p>
    <w:p w:rsidR="000A12C1" w:rsidRDefault="000A12C1" w:rsidP="000A12C1">
      <w:pPr>
        <w:pStyle w:val="ConsPlusNormal"/>
        <w:widowControl/>
        <w:ind w:left="-84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Раздел. 2. Перечень работ, относящихся к текущему ремонту многоквартирного дома</w:t>
      </w:r>
    </w:p>
    <w:p w:rsidR="000A12C1" w:rsidRDefault="000A12C1" w:rsidP="000A12C1">
      <w:pPr>
        <w:pStyle w:val="ConsPlusNormal"/>
        <w:widowControl/>
        <w:ind w:left="-840" w:firstLine="0"/>
        <w:jc w:val="center"/>
        <w:rPr>
          <w:rFonts w:ascii="Times New Roman" w:hAnsi="Times New Roman" w:cs="Times New Roman"/>
          <w:b/>
          <w:u w:val="single"/>
        </w:rPr>
      </w:pPr>
    </w:p>
    <w:p w:rsidR="000A12C1" w:rsidRDefault="000A12C1" w:rsidP="000A12C1">
      <w:pPr>
        <w:pStyle w:val="ConsPlusNormal"/>
        <w:widowControl/>
        <w:ind w:left="-8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(работы выполняются только в отношении общего имущества собственников; в помещениях, принадлежащих собственникам, работы выполняются собственниками и иными пользователями указанных помещений самостоятельно либо с привлечением подрядчиков, вне рамок договора за отдельную плату)</w:t>
      </w:r>
    </w:p>
    <w:p w:rsidR="000A12C1" w:rsidRDefault="000A12C1" w:rsidP="000A12C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ind w:left="-300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Фундамент. </w:t>
      </w:r>
      <w:r>
        <w:rPr>
          <w:rFonts w:ascii="Times New Roman" w:hAnsi="Times New Roman" w:cs="Times New Roman"/>
        </w:rPr>
        <w:t xml:space="preserve">Устранение местных деформаций, восстановление поврежденных участков фундамента, вентиляционных продухов, </w:t>
      </w:r>
      <w:proofErr w:type="spellStart"/>
      <w:r>
        <w:rPr>
          <w:rFonts w:ascii="Times New Roman" w:hAnsi="Times New Roman" w:cs="Times New Roman"/>
        </w:rPr>
        <w:t>отмостки</w:t>
      </w:r>
      <w:proofErr w:type="spellEnd"/>
      <w:r>
        <w:rPr>
          <w:rFonts w:ascii="Times New Roman" w:hAnsi="Times New Roman" w:cs="Times New Roman"/>
        </w:rPr>
        <w:t xml:space="preserve"> и входов в подвалы.</w:t>
      </w:r>
    </w:p>
    <w:p w:rsidR="000A12C1" w:rsidRDefault="000A12C1" w:rsidP="000A12C1">
      <w:pPr>
        <w:pStyle w:val="ConsPlusNormal"/>
        <w:widowControl/>
        <w:ind w:left="-300" w:firstLine="0"/>
        <w:jc w:val="both"/>
        <w:outlineLvl w:val="2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ind w:left="-840"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Стены и фасады.</w:t>
      </w:r>
      <w:r>
        <w:rPr>
          <w:rFonts w:ascii="Times New Roman" w:hAnsi="Times New Roman" w:cs="Times New Roman"/>
        </w:rPr>
        <w:t xml:space="preserve"> Герметизация стыков (до двух метров), заделка и восстановление архитектурных элементов; ремонт и окраска фасадов.</w:t>
      </w: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Перекрытия.</w:t>
      </w:r>
      <w:r>
        <w:rPr>
          <w:rFonts w:ascii="Times New Roman" w:hAnsi="Times New Roman" w:cs="Times New Roman"/>
        </w:rPr>
        <w:t xml:space="preserve"> Частичная смена отдельных элементов; заделка швов и трещин; укрепление и окраска.</w:t>
      </w: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 Крыши.</w:t>
      </w:r>
      <w:r>
        <w:rPr>
          <w:rFonts w:ascii="Times New Roman" w:hAnsi="Times New Roman" w:cs="Times New Roman"/>
        </w:rPr>
        <w:t xml:space="preserve"> Усиление элементов деревянной стропильной системы, </w:t>
      </w:r>
      <w:proofErr w:type="spellStart"/>
      <w:r>
        <w:rPr>
          <w:rFonts w:ascii="Times New Roman" w:hAnsi="Times New Roman" w:cs="Times New Roman"/>
        </w:rPr>
        <w:t>антисептирование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антиперирование</w:t>
      </w:r>
      <w:proofErr w:type="spellEnd"/>
      <w:r>
        <w:rPr>
          <w:rFonts w:ascii="Times New Roman" w:hAnsi="Times New Roman" w:cs="Times New Roman"/>
        </w:rPr>
        <w:t>; устранение неисправностей стальных, асбестоцементных и других кровель, ремонт и замена участков водосточных труб; ремонт гидроизоляции, утепления и вентиляции.</w:t>
      </w: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Лестницы,</w:t>
      </w:r>
      <w:r>
        <w:rPr>
          <w:rFonts w:ascii="Times New Roman" w:hAnsi="Times New Roman" w:cs="Times New Roman"/>
        </w:rPr>
        <w:t xml:space="preserve"> крыльца, зонты-козырьки над входами в подъезды, подвалы, над балконами верхнего этажа. Восстановление или замена отдельных участков и элементов.</w:t>
      </w:r>
    </w:p>
    <w:p w:rsidR="000A12C1" w:rsidRDefault="000A12C1" w:rsidP="000A12C1">
      <w:pPr>
        <w:pStyle w:val="ac"/>
        <w:rPr>
          <w:sz w:val="20"/>
          <w:szCs w:val="20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Полы.</w:t>
      </w:r>
      <w:r>
        <w:rPr>
          <w:rFonts w:ascii="Times New Roman" w:hAnsi="Times New Roman" w:cs="Times New Roman"/>
        </w:rPr>
        <w:t xml:space="preserve"> Замена, восстановление отдельных участков.</w:t>
      </w:r>
    </w:p>
    <w:p w:rsidR="000A12C1" w:rsidRDefault="000A12C1" w:rsidP="000A12C1">
      <w:pPr>
        <w:pStyle w:val="ac"/>
        <w:rPr>
          <w:sz w:val="20"/>
          <w:szCs w:val="20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Внутренняя отделка.</w:t>
      </w:r>
      <w:r>
        <w:rPr>
          <w:rFonts w:ascii="Times New Roman" w:hAnsi="Times New Roman" w:cs="Times New Roman"/>
        </w:rPr>
        <w:t xml:space="preserve"> Восстановление отделки стен, потолков, полов отдельными участками в подъездах, технических и других общедомовых вспомогательных помещениях.</w:t>
      </w:r>
    </w:p>
    <w:p w:rsidR="000A12C1" w:rsidRDefault="000A12C1" w:rsidP="000A12C1">
      <w:pPr>
        <w:pStyle w:val="ac"/>
        <w:rPr>
          <w:sz w:val="20"/>
          <w:szCs w:val="20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Центральное отопление.</w:t>
      </w:r>
      <w:r>
        <w:rPr>
          <w:rFonts w:ascii="Times New Roman" w:hAnsi="Times New Roman" w:cs="Times New Roman"/>
        </w:rPr>
        <w:t xml:space="preserve"> Установка, замена и восстановление работоспособности отдельных элементов и частей элементов внутренних систем центрального отопления.</w:t>
      </w:r>
    </w:p>
    <w:p w:rsidR="000A12C1" w:rsidRDefault="000A12C1" w:rsidP="000A12C1">
      <w:pPr>
        <w:pStyle w:val="ac"/>
        <w:rPr>
          <w:sz w:val="20"/>
          <w:szCs w:val="20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Водопровод и канализация,</w:t>
      </w:r>
      <w:r>
        <w:rPr>
          <w:rFonts w:ascii="Times New Roman" w:hAnsi="Times New Roman" w:cs="Times New Roman"/>
        </w:rPr>
        <w:t xml:space="preserve"> горячее водоснабжение.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0A12C1" w:rsidRDefault="000A12C1" w:rsidP="000A12C1">
      <w:pPr>
        <w:pStyle w:val="ac"/>
        <w:rPr>
          <w:sz w:val="20"/>
          <w:szCs w:val="20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Электроснабжение </w:t>
      </w:r>
      <w:r>
        <w:rPr>
          <w:rFonts w:ascii="Times New Roman" w:hAnsi="Times New Roman" w:cs="Times New Roman"/>
        </w:rPr>
        <w:t>и электротехнические устройства. Установка, замена и восстановление работоспособности электроснабжения здания, за исключением электроплит и других внутриквартирных устройств и приборов.</w:t>
      </w:r>
    </w:p>
    <w:p w:rsidR="000A12C1" w:rsidRDefault="000A12C1" w:rsidP="000A12C1">
      <w:pPr>
        <w:pStyle w:val="ac"/>
        <w:rPr>
          <w:sz w:val="20"/>
          <w:szCs w:val="20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Вентиляция.</w:t>
      </w:r>
      <w:r>
        <w:rPr>
          <w:rFonts w:ascii="Times New Roman" w:hAnsi="Times New Roman" w:cs="Times New Roman"/>
        </w:rPr>
        <w:t xml:space="preserve"> Замена и восстановление работоспособности внутридомовой системы вентиляции.</w:t>
      </w:r>
    </w:p>
    <w:p w:rsidR="000A12C1" w:rsidRDefault="000A12C1" w:rsidP="000A12C1">
      <w:pPr>
        <w:pStyle w:val="ac"/>
        <w:rPr>
          <w:sz w:val="20"/>
          <w:szCs w:val="20"/>
        </w:rPr>
      </w:pPr>
    </w:p>
    <w:p w:rsidR="000A12C1" w:rsidRDefault="000A12C1" w:rsidP="000A12C1">
      <w:pPr>
        <w:pStyle w:val="ConsPlusNormal"/>
        <w:widowControl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Мусоропроводы.</w:t>
      </w:r>
      <w:r>
        <w:rPr>
          <w:rFonts w:ascii="Times New Roman" w:hAnsi="Times New Roman" w:cs="Times New Roman"/>
        </w:rPr>
        <w:t xml:space="preserve"> 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0A12C1" w:rsidRDefault="000A12C1" w:rsidP="000A12C1">
      <w:pPr>
        <w:pStyle w:val="ac"/>
      </w:pPr>
    </w:p>
    <w:p w:rsidR="000A12C1" w:rsidRDefault="000A12C1" w:rsidP="000A12C1">
      <w:pPr>
        <w:pStyle w:val="ConsPlusNormal"/>
        <w:widowControl/>
        <w:ind w:left="615" w:firstLine="0"/>
        <w:jc w:val="both"/>
        <w:outlineLvl w:val="2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ind w:left="615" w:firstLine="0"/>
        <w:jc w:val="both"/>
        <w:outlineLvl w:val="2"/>
        <w:rPr>
          <w:rFonts w:ascii="Times New Roman" w:hAnsi="Times New Roman" w:cs="Times New Roman"/>
        </w:rPr>
      </w:pPr>
    </w:p>
    <w:p w:rsidR="000A12C1" w:rsidRDefault="000A12C1" w:rsidP="000A12C1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0A12C1" w:rsidRDefault="000A12C1" w:rsidP="000A12C1">
      <w:pPr>
        <w:pStyle w:val="ConsPlusNormal"/>
        <w:widowControl/>
        <w:ind w:left="615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Примечание:</w:t>
      </w:r>
      <w:r>
        <w:rPr>
          <w:rFonts w:ascii="Times New Roman" w:hAnsi="Times New Roman" w:cs="Times New Roman"/>
        </w:rPr>
        <w:t xml:space="preserve"> в случае непредвиденных ситуаций, не зависящих от Исполнителя (форс-мажорные обстоятельства, аварийные ситуации, неблагоприятные погодные климатические условия и т.д.) 100 % качества вышеуказанных ремонтных работ не гарантируется.   </w:t>
      </w: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ind w:left="-840"/>
        <w:jc w:val="center"/>
        <w:rPr>
          <w:b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 xml:space="preserve">Состав общего имущества  многоквартирного дома, в отношении которого  осуществляЮтся  РАБОТЫ ИСПОЛНИТЕЛЯ В РАМКАХ ДОГОВОРА </w:t>
      </w:r>
      <w:r>
        <w:rPr>
          <w:b/>
          <w:sz w:val="20"/>
          <w:szCs w:val="20"/>
          <w:u w:val="single"/>
        </w:rPr>
        <w:t>(статья 36 ЖК РФ)</w:t>
      </w:r>
    </w:p>
    <w:p w:rsidR="000A12C1" w:rsidRDefault="000A12C1" w:rsidP="000A12C1">
      <w:pPr>
        <w:ind w:left="-840"/>
        <w:rPr>
          <w:b/>
          <w:sz w:val="20"/>
          <w:szCs w:val="20"/>
          <w:u w:val="single"/>
        </w:rPr>
      </w:pP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Помещения в данном доме, не являющиеся частями квартир (нежилых помещений, кроме общедоступных технических помещений)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  <w:proofErr w:type="gramEnd"/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Крыши, ограждающие несущие и ненесущие конструкции дома. </w:t>
      </w: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Земельный участок, на котором расположен данный дом, с элементами озеленения и благоустройства (границы и размер земельного участка, на котором расположен многоквартирный дом, определяются уполномоченными законодательством органами в соответствии с требованиями земельного законодательства и законодательства о градостроительной деятельности).</w:t>
      </w:r>
    </w:p>
    <w:p w:rsidR="000A12C1" w:rsidRDefault="000A12C1" w:rsidP="000A12C1">
      <w:pPr>
        <w:pStyle w:val="ConsPlusNormal"/>
        <w:widowControl/>
        <w:ind w:left="-840" w:firstLine="540"/>
        <w:jc w:val="both"/>
        <w:rPr>
          <w:rFonts w:ascii="Times New Roman" w:hAnsi="Times New Roman" w:cs="Times New Roman"/>
        </w:rPr>
      </w:pPr>
    </w:p>
    <w:p w:rsidR="000A12C1" w:rsidRDefault="000A12C1" w:rsidP="000A12C1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>
      <w:pPr>
        <w:jc w:val="center"/>
        <w:rPr>
          <w:color w:val="4B5C76"/>
          <w:sz w:val="20"/>
          <w:szCs w:val="20"/>
        </w:rPr>
      </w:pPr>
      <w:r>
        <w:rPr>
          <w:b/>
          <w:bCs/>
          <w:color w:val="4B5C76"/>
          <w:sz w:val="20"/>
          <w:szCs w:val="20"/>
        </w:rPr>
        <w:t>Раздел 3. Функциональные обязанности представителя МКД:</w:t>
      </w:r>
    </w:p>
    <w:p w:rsidR="000A12C1" w:rsidRDefault="000A12C1" w:rsidP="000A12C1">
      <w:pPr>
        <w:jc w:val="center"/>
        <w:rPr>
          <w:color w:val="4B5C76"/>
          <w:sz w:val="20"/>
          <w:szCs w:val="20"/>
        </w:rPr>
      </w:pPr>
      <w:r>
        <w:rPr>
          <w:b/>
          <w:bCs/>
          <w:color w:val="4B5C76"/>
          <w:sz w:val="20"/>
          <w:szCs w:val="20"/>
        </w:rPr>
        <w:t> 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1. Представление интересов жителей дома в отношении с управляющими и подрядными организациями, управлениями района, внутренних дел и другими организациями по вопросам содержания, надлежащей эксплуатации и сохранности жилого многоквартирного дома и придомовой территории.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2. Сорганизовать жителей дома в сплоченный коллектив в целях решения общедомовых проблем.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3. Совместно с представителями управляющей компании и инициативными группами жильцов организовывать общие собрания.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4.Участвовать в разработке договора управления между собственниками дома и управляющей организацией с учетом специфики дома и имеющейся придомовой территории.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5. С учетом мнения жителей дома вносить предложения о внесении изменений и дополнений в действующие договоры управления, либо об их расторжении.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6. Участвовать в составлении  и утверждении сметы необходимых ремонтных работ в доме и на придомовой территории и контролировать проведении указанных работ (качество, объем, соответствие смета и т.д.).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7. Участвовать в комиссиях по приемке всех видов работ по содержанию, эксплуатации и ремонту дома, в том числе по приемке работ по подготовке дома к сезонной эксплуатации, благоустройству придомовой территории с правом подписи в акте приема-сдачи работ.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8. Следить за техническим состоянием дома, своевременно сообщать в управляющую организацию о необходимых ремонтных работах, согласовывать срок исполнения и требовать их исполнения в установленный срок.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9. В целях обеспечения соблюдения общественного порядка установить  взаимодействие с органами внутренних дел района.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10. Своевременно обращаться в правоохранительные органы по всем фактам порчи общего имущества жильцов, добиваться надлежащего расследования и возмещения ущерба за счет виновных лиц.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>11. Контролировать оплату за техническое обслуживание собственниками жилых помещений.</w:t>
      </w:r>
    </w:p>
    <w:p w:rsidR="000A12C1" w:rsidRDefault="000A12C1" w:rsidP="000A12C1">
      <w:pPr>
        <w:jc w:val="both"/>
        <w:rPr>
          <w:color w:val="4B5C76"/>
          <w:sz w:val="20"/>
          <w:szCs w:val="20"/>
        </w:rPr>
      </w:pPr>
      <w:r>
        <w:rPr>
          <w:color w:val="4B5C76"/>
          <w:sz w:val="20"/>
          <w:szCs w:val="20"/>
        </w:rPr>
        <w:t xml:space="preserve">12. С учетом мнения жильцов организовывать субботники и иные совместные мероприятия. </w:t>
      </w:r>
    </w:p>
    <w:p w:rsidR="000A12C1" w:rsidRDefault="000A12C1" w:rsidP="000A12C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0A12C1" w:rsidRDefault="000A12C1" w:rsidP="000A12C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0A12C1" w:rsidRDefault="000A12C1" w:rsidP="000A12C1">
      <w:pPr>
        <w:pStyle w:val="ConsNormal"/>
        <w:widowControl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:rsidR="000A12C1" w:rsidRDefault="000A12C1" w:rsidP="000A12C1"/>
    <w:p w:rsidR="000A12C1" w:rsidRDefault="000A12C1" w:rsidP="000A12C1"/>
    <w:p w:rsidR="000A12C1" w:rsidRDefault="000A12C1" w:rsidP="000A12C1"/>
    <w:p w:rsidR="000A12C1" w:rsidRDefault="000A12C1" w:rsidP="000A12C1"/>
    <w:p w:rsidR="000A12C1" w:rsidRDefault="000A12C1" w:rsidP="000A12C1">
      <w:pPr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0A12C1" w:rsidRDefault="000A12C1">
      <w:bookmarkStart w:id="2" w:name="_GoBack"/>
      <w:bookmarkEnd w:id="2"/>
    </w:p>
    <w:sectPr w:rsidR="000A12C1" w:rsidSect="00AE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23" w:rsidRDefault="00F87E23" w:rsidP="00B0408F">
      <w:r>
        <w:separator/>
      </w:r>
    </w:p>
  </w:endnote>
  <w:endnote w:type="continuationSeparator" w:id="0">
    <w:p w:rsidR="00F87E23" w:rsidRDefault="00F87E23" w:rsidP="00B0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23" w:rsidRDefault="00F87E23" w:rsidP="00B0408F">
      <w:r>
        <w:separator/>
      </w:r>
    </w:p>
  </w:footnote>
  <w:footnote w:type="continuationSeparator" w:id="0">
    <w:p w:rsidR="00F87E23" w:rsidRDefault="00F87E23" w:rsidP="00B0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3D5"/>
    <w:multiLevelType w:val="hybridMultilevel"/>
    <w:tmpl w:val="FD7ABB8C"/>
    <w:lvl w:ilvl="0" w:tplc="07188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73CD6"/>
    <w:multiLevelType w:val="multilevel"/>
    <w:tmpl w:val="F526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</w:lvl>
    <w:lvl w:ilvl="3">
      <w:start w:val="1"/>
      <w:numFmt w:val="decimal"/>
      <w:isLgl/>
      <w:lvlText w:val="%1.%2.%3.%4."/>
      <w:lvlJc w:val="left"/>
      <w:pPr>
        <w:ind w:left="2802" w:hanging="1395"/>
      </w:pPr>
    </w:lvl>
    <w:lvl w:ilvl="4">
      <w:start w:val="1"/>
      <w:numFmt w:val="decimal"/>
      <w:isLgl/>
      <w:lvlText w:val="%1.%2.%3.%4.%5."/>
      <w:lvlJc w:val="left"/>
      <w:pPr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B3D0C"/>
    <w:multiLevelType w:val="hybridMultilevel"/>
    <w:tmpl w:val="E5104966"/>
    <w:lvl w:ilvl="0" w:tplc="63CAA85E">
      <w:start w:val="1"/>
      <w:numFmt w:val="decimal"/>
      <w:lvlText w:val="%1."/>
      <w:lvlJc w:val="left"/>
      <w:pPr>
        <w:ind w:left="615" w:hanging="91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FEC"/>
    <w:rsid w:val="000A12C1"/>
    <w:rsid w:val="00350FEC"/>
    <w:rsid w:val="00415D5E"/>
    <w:rsid w:val="0057074F"/>
    <w:rsid w:val="007112A6"/>
    <w:rsid w:val="00A37DA3"/>
    <w:rsid w:val="00AE31C7"/>
    <w:rsid w:val="00AE5AB5"/>
    <w:rsid w:val="00B0408F"/>
    <w:rsid w:val="00B056AE"/>
    <w:rsid w:val="00D12536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50FE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50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350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0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50F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50FEC"/>
    <w:rPr>
      <w:b/>
      <w:bCs/>
      <w:color w:val="000080"/>
    </w:rPr>
  </w:style>
  <w:style w:type="character" w:styleId="a7">
    <w:name w:val="Emphasis"/>
    <w:basedOn w:val="a0"/>
    <w:qFormat/>
    <w:rsid w:val="00350FEC"/>
    <w:rPr>
      <w:i/>
      <w:iCs/>
    </w:rPr>
  </w:style>
  <w:style w:type="paragraph" w:styleId="a8">
    <w:name w:val="header"/>
    <w:basedOn w:val="a"/>
    <w:link w:val="a9"/>
    <w:uiPriority w:val="99"/>
    <w:unhideWhenUsed/>
    <w:rsid w:val="00B04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4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12C1"/>
    <w:pPr>
      <w:ind w:left="708"/>
    </w:pPr>
  </w:style>
  <w:style w:type="paragraph" w:customStyle="1" w:styleId="ConsNormal">
    <w:name w:val="ConsNormal"/>
    <w:rsid w:val="000A12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7698</Words>
  <Characters>43882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ТЕБЛОЕВА ЛИДИЯ В</dc:creator>
  <cp:keywords/>
  <dc:description/>
  <cp:lastModifiedBy>Тома</cp:lastModifiedBy>
  <cp:revision>5</cp:revision>
  <dcterms:created xsi:type="dcterms:W3CDTF">2015-04-16T06:54:00Z</dcterms:created>
  <dcterms:modified xsi:type="dcterms:W3CDTF">2015-04-17T11:32:00Z</dcterms:modified>
</cp:coreProperties>
</file>